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51" w:rsidRPr="00515493" w:rsidRDefault="00342AE4" w:rsidP="00342AE4">
      <w:pPr>
        <w:ind w:left="1416"/>
        <w:jc w:val="left"/>
        <w:rPr>
          <w:rFonts w:ascii="Arial Black" w:hAnsi="Arial Black"/>
          <w:b/>
          <w:bCs/>
          <w:sz w:val="56"/>
          <w:szCs w:val="76"/>
        </w:rPr>
      </w:pPr>
      <w:bookmarkStart w:id="0" w:name="_Toc163675703"/>
      <w:r w:rsidRPr="00515493">
        <w:rPr>
          <w:rFonts w:ascii="Arial Black" w:hAnsi="Arial Black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D710426" wp14:editId="33B908C9">
            <wp:simplePos x="0" y="0"/>
            <wp:positionH relativeFrom="column">
              <wp:posOffset>144145</wp:posOffset>
            </wp:positionH>
            <wp:positionV relativeFrom="paragraph">
              <wp:posOffset>-635</wp:posOffset>
            </wp:positionV>
            <wp:extent cx="1089660" cy="1058545"/>
            <wp:effectExtent l="0" t="0" r="0" b="8255"/>
            <wp:wrapNone/>
            <wp:docPr id="2" name="Obrázok 2" descr="logo skoly nov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 skoly nov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51" w:rsidRPr="00515493">
        <w:rPr>
          <w:rFonts w:ascii="Arial Black" w:hAnsi="Arial Black"/>
          <w:b/>
          <w:bCs/>
          <w:sz w:val="56"/>
          <w:szCs w:val="76"/>
        </w:rPr>
        <w:t>Základná škola</w:t>
      </w:r>
    </w:p>
    <w:p w:rsidR="00325951" w:rsidRPr="00515493" w:rsidRDefault="00325951" w:rsidP="00342AE4">
      <w:pPr>
        <w:ind w:left="1416"/>
        <w:jc w:val="left"/>
        <w:rPr>
          <w:rFonts w:ascii="Arial Black" w:hAnsi="Arial Black"/>
          <w:bCs/>
          <w:sz w:val="36"/>
          <w:szCs w:val="23"/>
        </w:rPr>
      </w:pPr>
      <w:r>
        <w:rPr>
          <w:rFonts w:ascii="Arial Black" w:hAnsi="Arial Black"/>
          <w:bCs/>
          <w:sz w:val="36"/>
          <w:szCs w:val="23"/>
        </w:rPr>
        <w:t>Mariánska ulica</w:t>
      </w:r>
      <w:r w:rsidRPr="00515493">
        <w:rPr>
          <w:rFonts w:ascii="Arial Black" w:hAnsi="Arial Black"/>
          <w:bCs/>
          <w:sz w:val="36"/>
          <w:szCs w:val="23"/>
        </w:rPr>
        <w:t xml:space="preserve"> 554/19, </w:t>
      </w:r>
      <w:r w:rsidR="00342AE4">
        <w:rPr>
          <w:rFonts w:ascii="Arial Black" w:hAnsi="Arial Black"/>
          <w:bCs/>
          <w:sz w:val="36"/>
          <w:szCs w:val="23"/>
        </w:rPr>
        <w:t>P</w:t>
      </w:r>
      <w:r w:rsidRPr="00515493">
        <w:rPr>
          <w:rFonts w:ascii="Arial Black" w:hAnsi="Arial Black"/>
          <w:bCs/>
          <w:sz w:val="36"/>
          <w:szCs w:val="23"/>
        </w:rPr>
        <w:t>rievidza</w:t>
      </w:r>
    </w:p>
    <w:p w:rsidR="00325951" w:rsidRPr="00515493" w:rsidRDefault="00325951" w:rsidP="00325951">
      <w:pPr>
        <w:rPr>
          <w:rFonts w:ascii="Arial Black" w:hAnsi="Arial Black"/>
          <w:b/>
          <w:bCs/>
          <w:sz w:val="44"/>
          <w:szCs w:val="23"/>
        </w:rPr>
      </w:pPr>
    </w:p>
    <w:p w:rsidR="00325951" w:rsidRPr="00515493" w:rsidRDefault="00325951" w:rsidP="00325951">
      <w:pPr>
        <w:rPr>
          <w:rFonts w:ascii="Arial Black" w:hAnsi="Arial Black"/>
          <w:b/>
          <w:bCs/>
          <w:sz w:val="23"/>
          <w:szCs w:val="23"/>
        </w:rPr>
      </w:pPr>
    </w:p>
    <w:p w:rsidR="00325951" w:rsidRPr="00515493" w:rsidRDefault="00325951" w:rsidP="00325951">
      <w:pPr>
        <w:ind w:left="3540"/>
        <w:rPr>
          <w:rFonts w:ascii="Arial Black" w:hAnsi="Arial Black"/>
        </w:rPr>
      </w:pPr>
    </w:p>
    <w:p w:rsidR="00325951" w:rsidRPr="00515493" w:rsidRDefault="00325951" w:rsidP="00325951">
      <w:pPr>
        <w:ind w:left="3540"/>
        <w:rPr>
          <w:rFonts w:ascii="Arial Black" w:hAnsi="Arial Black"/>
        </w:rPr>
      </w:pPr>
    </w:p>
    <w:p w:rsidR="00325951" w:rsidRPr="00515493" w:rsidRDefault="00325951" w:rsidP="00325951">
      <w:pPr>
        <w:ind w:left="3540"/>
        <w:rPr>
          <w:rFonts w:ascii="Arial Black" w:hAnsi="Arial Black"/>
        </w:rPr>
      </w:pPr>
    </w:p>
    <w:p w:rsidR="00325951" w:rsidRPr="00515493" w:rsidRDefault="00325951" w:rsidP="00325951">
      <w:pPr>
        <w:jc w:val="center"/>
        <w:rPr>
          <w:rFonts w:ascii="Arial Black" w:hAnsi="Arial Black" w:cs="Arial"/>
          <w:b/>
          <w:color w:val="000000"/>
          <w:sz w:val="56"/>
          <w:szCs w:val="56"/>
        </w:rPr>
      </w:pPr>
      <w:r w:rsidRPr="00515493">
        <w:rPr>
          <w:rFonts w:ascii="Arial Black" w:hAnsi="Arial Black" w:cs="Arial"/>
          <w:b/>
          <w:color w:val="000000"/>
          <w:sz w:val="56"/>
          <w:szCs w:val="56"/>
        </w:rPr>
        <w:t>&lt;názov práce&gt;</w:t>
      </w:r>
    </w:p>
    <w:p w:rsidR="00325951" w:rsidRPr="00515493" w:rsidRDefault="00325951" w:rsidP="00325951">
      <w:pPr>
        <w:spacing w:after="120"/>
        <w:jc w:val="center"/>
        <w:rPr>
          <w:rFonts w:ascii="Arial Black" w:hAnsi="Arial Black" w:cs="Arial"/>
          <w:color w:val="000000"/>
          <w:sz w:val="36"/>
          <w:szCs w:val="68"/>
        </w:rPr>
      </w:pPr>
      <w:r w:rsidRPr="00515493">
        <w:rPr>
          <w:rFonts w:ascii="Arial Black" w:hAnsi="Arial Black" w:cs="Arial"/>
          <w:color w:val="000000"/>
          <w:sz w:val="36"/>
          <w:szCs w:val="68"/>
        </w:rPr>
        <w:t>Ročníková práca - APROGEN</w:t>
      </w:r>
    </w:p>
    <w:p w:rsidR="00325951" w:rsidRPr="00515493" w:rsidRDefault="00325951" w:rsidP="00325951">
      <w:pPr>
        <w:jc w:val="center"/>
        <w:rPr>
          <w:rFonts w:ascii="Arial Black" w:hAnsi="Arial Black" w:cs="Arial"/>
          <w:b/>
          <w:color w:val="FFFFFF"/>
          <w:sz w:val="48"/>
          <w:szCs w:val="44"/>
        </w:rPr>
      </w:pPr>
    </w:p>
    <w:p w:rsidR="00325951" w:rsidRPr="00515493" w:rsidRDefault="00325951" w:rsidP="00325951">
      <w:pPr>
        <w:spacing w:line="276" w:lineRule="auto"/>
        <w:jc w:val="center"/>
        <w:rPr>
          <w:rFonts w:ascii="Arial Black" w:hAnsi="Arial Black"/>
          <w:color w:val="FFFFFF"/>
          <w:sz w:val="40"/>
          <w:szCs w:val="40"/>
        </w:rPr>
      </w:pPr>
    </w:p>
    <w:p w:rsidR="00325951" w:rsidRPr="00515493" w:rsidRDefault="00325951" w:rsidP="00325951">
      <w:pPr>
        <w:jc w:val="right"/>
        <w:rPr>
          <w:rFonts w:ascii="Arial Black" w:hAnsi="Arial Black" w:cs="Arial"/>
          <w:color w:val="000000"/>
          <w:sz w:val="40"/>
          <w:szCs w:val="44"/>
        </w:rPr>
      </w:pPr>
      <w:r w:rsidRPr="00515493">
        <w:rPr>
          <w:rFonts w:ascii="Arial Black" w:hAnsi="Arial Black" w:cs="Arial"/>
          <w:color w:val="000000"/>
          <w:sz w:val="40"/>
          <w:szCs w:val="44"/>
        </w:rPr>
        <w:t>&lt;meno autora&gt;</w:t>
      </w:r>
    </w:p>
    <w:p w:rsidR="00325951" w:rsidRPr="00515493" w:rsidRDefault="00325951" w:rsidP="00325951">
      <w:pPr>
        <w:jc w:val="right"/>
        <w:rPr>
          <w:rFonts w:ascii="Arial Black" w:hAnsi="Arial Black" w:cs="Arial"/>
          <w:color w:val="000000"/>
          <w:sz w:val="40"/>
          <w:szCs w:val="44"/>
        </w:rPr>
      </w:pPr>
      <w:r w:rsidRPr="00515493">
        <w:rPr>
          <w:rFonts w:ascii="Arial Black" w:hAnsi="Arial Black" w:cs="Arial"/>
          <w:color w:val="000000"/>
          <w:sz w:val="40"/>
          <w:szCs w:val="44"/>
        </w:rPr>
        <w:t>&lt;trieda&gt;</w:t>
      </w:r>
    </w:p>
    <w:p w:rsidR="00325951" w:rsidRDefault="00325951" w:rsidP="00325951">
      <w:pPr>
        <w:rPr>
          <w:rFonts w:ascii="Arial Black" w:hAnsi="Arial Black" w:cs="Arial"/>
          <w:color w:val="000000"/>
          <w:sz w:val="36"/>
          <w:szCs w:val="44"/>
        </w:rPr>
      </w:pPr>
    </w:p>
    <w:p w:rsidR="00325951" w:rsidRDefault="00325951" w:rsidP="00325951">
      <w:pPr>
        <w:rPr>
          <w:rFonts w:ascii="Arial Black" w:hAnsi="Arial Black" w:cs="Arial"/>
          <w:color w:val="000000"/>
          <w:sz w:val="36"/>
          <w:szCs w:val="44"/>
        </w:rPr>
      </w:pPr>
    </w:p>
    <w:p w:rsidR="00325951" w:rsidRPr="00515493" w:rsidRDefault="00325951" w:rsidP="00325951">
      <w:pPr>
        <w:rPr>
          <w:rFonts w:ascii="Arial Black" w:hAnsi="Arial Black" w:cs="Arial"/>
          <w:color w:val="000000"/>
          <w:sz w:val="40"/>
          <w:szCs w:val="44"/>
        </w:rPr>
      </w:pPr>
      <w:r w:rsidRPr="00515493">
        <w:rPr>
          <w:rFonts w:ascii="Arial Black" w:hAnsi="Arial Black" w:cs="Arial"/>
          <w:color w:val="000000"/>
          <w:sz w:val="40"/>
          <w:szCs w:val="44"/>
        </w:rPr>
        <w:t>Konzultant:&lt;meno&gt;</w:t>
      </w:r>
    </w:p>
    <w:p w:rsidR="00342AE4" w:rsidRDefault="004F4E47" w:rsidP="00325951">
      <w:pPr>
        <w:jc w:val="center"/>
        <w:rPr>
          <w:rFonts w:ascii="Arial Black" w:hAnsi="Arial Black" w:cs="Arial"/>
          <w:color w:val="000000"/>
          <w:sz w:val="36"/>
          <w:szCs w:val="44"/>
        </w:rPr>
        <w:sectPr w:rsidR="00342AE4" w:rsidSect="00342AE4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>
        <w:rPr>
          <w:rFonts w:ascii="Arial Black" w:hAnsi="Arial Black" w:cs="Arial"/>
          <w:color w:val="000000"/>
          <w:sz w:val="36"/>
          <w:szCs w:val="44"/>
        </w:rPr>
        <w:t>Školský rok 2024/2025</w:t>
      </w:r>
    </w:p>
    <w:p w:rsidR="00883F44" w:rsidRDefault="00BE4BB2" w:rsidP="00153123">
      <w:pPr>
        <w:pStyle w:val="Nadpis1"/>
      </w:pPr>
      <w:bookmarkStart w:id="1" w:name="_Toc164321097"/>
      <w:bookmarkStart w:id="2" w:name="_Toc164321512"/>
      <w:bookmarkStart w:id="3" w:name="_Toc164322255"/>
      <w:r w:rsidRPr="00BE4BB2">
        <w:lastRenderedPageBreak/>
        <w:t>Obsah</w:t>
      </w:r>
      <w:bookmarkEnd w:id="0"/>
      <w:bookmarkEnd w:id="1"/>
      <w:bookmarkEnd w:id="2"/>
      <w:bookmarkEnd w:id="3"/>
    </w:p>
    <w:sdt>
      <w:sdtPr>
        <w:id w:val="692134715"/>
        <w:docPartObj>
          <w:docPartGallery w:val="Table of Contents"/>
          <w:docPartUnique/>
        </w:docPartObj>
      </w:sdtPr>
      <w:sdtEndPr/>
      <w:sdtContent>
        <w:p w:rsidR="00DA7A4F" w:rsidRPr="00DA7A4F" w:rsidRDefault="00DA7A4F" w:rsidP="00DA7A4F">
          <w:pPr>
            <w:ind w:left="708" w:firstLine="0"/>
          </w:pPr>
        </w:p>
        <w:p w:rsidR="006C2059" w:rsidRDefault="00DA7A4F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322256" w:history="1">
            <w:r w:rsidR="006C2059" w:rsidRPr="00C74EFF">
              <w:rPr>
                <w:rStyle w:val="Hypertextovprepojenie"/>
                <w:noProof/>
              </w:rPr>
              <w:t>Úvod</w:t>
            </w:r>
            <w:r w:rsidR="006C2059">
              <w:rPr>
                <w:noProof/>
                <w:webHidden/>
              </w:rPr>
              <w:tab/>
            </w:r>
            <w:r w:rsidR="006C2059">
              <w:rPr>
                <w:noProof/>
                <w:webHidden/>
              </w:rPr>
              <w:fldChar w:fldCharType="begin"/>
            </w:r>
            <w:r w:rsidR="006C2059">
              <w:rPr>
                <w:noProof/>
                <w:webHidden/>
              </w:rPr>
              <w:instrText xml:space="preserve"> PAGEREF _Toc164322256 \h </w:instrText>
            </w:r>
            <w:r w:rsidR="006C2059">
              <w:rPr>
                <w:noProof/>
                <w:webHidden/>
              </w:rPr>
            </w:r>
            <w:r w:rsidR="006C2059">
              <w:rPr>
                <w:noProof/>
                <w:webHidden/>
              </w:rPr>
              <w:fldChar w:fldCharType="separate"/>
            </w:r>
            <w:r w:rsidR="006C2059">
              <w:rPr>
                <w:noProof/>
                <w:webHidden/>
              </w:rPr>
              <w:t>2</w:t>
            </w:r>
            <w:r w:rsidR="006C2059">
              <w:rPr>
                <w:noProof/>
                <w:webHidden/>
              </w:rPr>
              <w:fldChar w:fldCharType="end"/>
            </w:r>
          </w:hyperlink>
        </w:p>
        <w:p w:rsidR="006C2059" w:rsidRDefault="0049450D">
          <w:pPr>
            <w:pStyle w:val="Obsah1"/>
            <w:tabs>
              <w:tab w:val="left" w:pos="1320"/>
            </w:tabs>
            <w:rPr>
              <w:rFonts w:eastAsiaTheme="minorEastAsia"/>
              <w:noProof/>
              <w:sz w:val="22"/>
              <w:lang w:eastAsia="sk-SK"/>
            </w:rPr>
          </w:pPr>
          <w:hyperlink w:anchor="_Toc164322257" w:history="1">
            <w:r w:rsidR="006C2059" w:rsidRPr="00C74EFF">
              <w:rPr>
                <w:rStyle w:val="Hypertextovprepojenie"/>
                <w:noProof/>
              </w:rPr>
              <w:t>1.</w:t>
            </w:r>
            <w:r w:rsidR="006C2059">
              <w:rPr>
                <w:rFonts w:eastAsiaTheme="minorEastAsia"/>
                <w:noProof/>
                <w:sz w:val="22"/>
                <w:lang w:eastAsia="sk-SK"/>
              </w:rPr>
              <w:t xml:space="preserve"> </w:t>
            </w:r>
            <w:r w:rsidR="006C2059" w:rsidRPr="00C74EFF">
              <w:rPr>
                <w:rStyle w:val="Hypertextovprepojenie"/>
                <w:noProof/>
              </w:rPr>
              <w:t>Názov svojej prvej kapitoly</w:t>
            </w:r>
            <w:r w:rsidR="006C2059">
              <w:rPr>
                <w:noProof/>
                <w:webHidden/>
              </w:rPr>
              <w:tab/>
            </w:r>
            <w:r w:rsidR="006C2059">
              <w:rPr>
                <w:noProof/>
                <w:webHidden/>
              </w:rPr>
              <w:fldChar w:fldCharType="begin"/>
            </w:r>
            <w:r w:rsidR="006C2059">
              <w:rPr>
                <w:noProof/>
                <w:webHidden/>
              </w:rPr>
              <w:instrText xml:space="preserve"> PAGEREF _Toc164322257 \h </w:instrText>
            </w:r>
            <w:r w:rsidR="006C2059">
              <w:rPr>
                <w:noProof/>
                <w:webHidden/>
              </w:rPr>
            </w:r>
            <w:r w:rsidR="006C2059">
              <w:rPr>
                <w:noProof/>
                <w:webHidden/>
              </w:rPr>
              <w:fldChar w:fldCharType="separate"/>
            </w:r>
            <w:r w:rsidR="006C2059">
              <w:rPr>
                <w:noProof/>
                <w:webHidden/>
              </w:rPr>
              <w:t>3</w:t>
            </w:r>
            <w:r w:rsidR="006C2059">
              <w:rPr>
                <w:noProof/>
                <w:webHidden/>
              </w:rPr>
              <w:fldChar w:fldCharType="end"/>
            </w:r>
          </w:hyperlink>
        </w:p>
        <w:p w:rsidR="006C2059" w:rsidRDefault="0049450D">
          <w:pPr>
            <w:pStyle w:val="Obsah1"/>
            <w:tabs>
              <w:tab w:val="left" w:pos="1320"/>
            </w:tabs>
            <w:rPr>
              <w:rFonts w:eastAsiaTheme="minorEastAsia"/>
              <w:noProof/>
              <w:sz w:val="22"/>
              <w:lang w:eastAsia="sk-SK"/>
            </w:rPr>
          </w:pPr>
          <w:hyperlink w:anchor="_Toc164322258" w:history="1">
            <w:r w:rsidR="006C2059" w:rsidRPr="00C74EFF">
              <w:rPr>
                <w:rStyle w:val="Hypertextovprepojenie"/>
                <w:noProof/>
              </w:rPr>
              <w:t>2.</w:t>
            </w:r>
            <w:r w:rsidR="006C2059">
              <w:rPr>
                <w:rStyle w:val="Hypertextovprepojenie"/>
                <w:noProof/>
              </w:rPr>
              <w:t xml:space="preserve"> </w:t>
            </w:r>
            <w:r w:rsidR="006C2059" w:rsidRPr="00C74EFF">
              <w:rPr>
                <w:rStyle w:val="Hypertextovprepojenie"/>
                <w:noProof/>
              </w:rPr>
              <w:t>Názov druhej kapitoly</w:t>
            </w:r>
            <w:r w:rsidR="006C2059">
              <w:rPr>
                <w:noProof/>
                <w:webHidden/>
              </w:rPr>
              <w:tab/>
            </w:r>
            <w:r w:rsidR="006C2059">
              <w:rPr>
                <w:noProof/>
                <w:webHidden/>
              </w:rPr>
              <w:fldChar w:fldCharType="begin"/>
            </w:r>
            <w:r w:rsidR="006C2059">
              <w:rPr>
                <w:noProof/>
                <w:webHidden/>
              </w:rPr>
              <w:instrText xml:space="preserve"> PAGEREF _Toc164322258 \h </w:instrText>
            </w:r>
            <w:r w:rsidR="006C2059">
              <w:rPr>
                <w:noProof/>
                <w:webHidden/>
              </w:rPr>
            </w:r>
            <w:r w:rsidR="006C2059">
              <w:rPr>
                <w:noProof/>
                <w:webHidden/>
              </w:rPr>
              <w:fldChar w:fldCharType="separate"/>
            </w:r>
            <w:r w:rsidR="006C2059">
              <w:rPr>
                <w:noProof/>
                <w:webHidden/>
              </w:rPr>
              <w:t>4</w:t>
            </w:r>
            <w:r w:rsidR="006C2059">
              <w:rPr>
                <w:noProof/>
                <w:webHidden/>
              </w:rPr>
              <w:fldChar w:fldCharType="end"/>
            </w:r>
          </w:hyperlink>
        </w:p>
        <w:p w:rsidR="006C2059" w:rsidRDefault="0049450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k-SK"/>
            </w:rPr>
          </w:pPr>
          <w:hyperlink w:anchor="_Toc164322259" w:history="1">
            <w:r w:rsidR="006C2059" w:rsidRPr="00C74EFF">
              <w:rPr>
                <w:rStyle w:val="Hypertextovprepojenie"/>
                <w:noProof/>
              </w:rPr>
              <w:t>2.1 Názov p</w:t>
            </w:r>
            <w:r w:rsidR="00543E66">
              <w:rPr>
                <w:rStyle w:val="Hypertextovprepojenie"/>
                <w:noProof/>
              </w:rPr>
              <w:t xml:space="preserve">rvej podkapitoly </w:t>
            </w:r>
            <w:r w:rsidR="006C2059">
              <w:rPr>
                <w:noProof/>
                <w:webHidden/>
              </w:rPr>
              <w:tab/>
            </w:r>
            <w:r w:rsidR="006C2059">
              <w:rPr>
                <w:noProof/>
                <w:webHidden/>
              </w:rPr>
              <w:fldChar w:fldCharType="begin"/>
            </w:r>
            <w:r w:rsidR="006C2059">
              <w:rPr>
                <w:noProof/>
                <w:webHidden/>
              </w:rPr>
              <w:instrText xml:space="preserve"> PAGEREF _Toc164322259 \h </w:instrText>
            </w:r>
            <w:r w:rsidR="006C2059">
              <w:rPr>
                <w:noProof/>
                <w:webHidden/>
              </w:rPr>
            </w:r>
            <w:r w:rsidR="006C2059">
              <w:rPr>
                <w:noProof/>
                <w:webHidden/>
              </w:rPr>
              <w:fldChar w:fldCharType="separate"/>
            </w:r>
            <w:r w:rsidR="006C2059">
              <w:rPr>
                <w:noProof/>
                <w:webHidden/>
              </w:rPr>
              <w:t>5</w:t>
            </w:r>
            <w:r w:rsidR="006C2059">
              <w:rPr>
                <w:noProof/>
                <w:webHidden/>
              </w:rPr>
              <w:fldChar w:fldCharType="end"/>
            </w:r>
          </w:hyperlink>
        </w:p>
        <w:p w:rsidR="006C2059" w:rsidRDefault="0049450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k-SK"/>
            </w:rPr>
          </w:pPr>
          <w:hyperlink w:anchor="_Toc164322260" w:history="1">
            <w:r w:rsidR="006C2059" w:rsidRPr="00C74EFF">
              <w:rPr>
                <w:rStyle w:val="Hypertextovprepojenie"/>
                <w:noProof/>
              </w:rPr>
              <w:t xml:space="preserve">2.2 Názov </w:t>
            </w:r>
            <w:r w:rsidR="006C2059">
              <w:rPr>
                <w:rStyle w:val="Hypertextovprepojenie"/>
                <w:noProof/>
              </w:rPr>
              <w:t>druhej</w:t>
            </w:r>
            <w:r w:rsidR="006C2059" w:rsidRPr="00C74EFF">
              <w:rPr>
                <w:rStyle w:val="Hypertextovprepojenie"/>
                <w:noProof/>
              </w:rPr>
              <w:t xml:space="preserve"> podkapitoly </w:t>
            </w:r>
            <w:r w:rsidR="006C2059">
              <w:rPr>
                <w:noProof/>
                <w:webHidden/>
              </w:rPr>
              <w:tab/>
            </w:r>
            <w:r w:rsidR="006C2059">
              <w:rPr>
                <w:noProof/>
                <w:webHidden/>
              </w:rPr>
              <w:fldChar w:fldCharType="begin"/>
            </w:r>
            <w:r w:rsidR="006C2059">
              <w:rPr>
                <w:noProof/>
                <w:webHidden/>
              </w:rPr>
              <w:instrText xml:space="preserve"> PAGEREF _Toc164322260 \h </w:instrText>
            </w:r>
            <w:r w:rsidR="006C2059">
              <w:rPr>
                <w:noProof/>
                <w:webHidden/>
              </w:rPr>
            </w:r>
            <w:r w:rsidR="006C2059">
              <w:rPr>
                <w:noProof/>
                <w:webHidden/>
              </w:rPr>
              <w:fldChar w:fldCharType="separate"/>
            </w:r>
            <w:r w:rsidR="006C2059">
              <w:rPr>
                <w:noProof/>
                <w:webHidden/>
              </w:rPr>
              <w:t>6</w:t>
            </w:r>
            <w:r w:rsidR="006C2059">
              <w:rPr>
                <w:noProof/>
                <w:webHidden/>
              </w:rPr>
              <w:fldChar w:fldCharType="end"/>
            </w:r>
          </w:hyperlink>
        </w:p>
        <w:p w:rsidR="006C2059" w:rsidRDefault="0049450D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164322261" w:history="1">
            <w:r w:rsidR="006C2059" w:rsidRPr="00C74EFF">
              <w:rPr>
                <w:rStyle w:val="Hypertextovprepojenie"/>
                <w:noProof/>
              </w:rPr>
              <w:t>Záver</w:t>
            </w:r>
            <w:r w:rsidR="006C2059">
              <w:rPr>
                <w:noProof/>
                <w:webHidden/>
              </w:rPr>
              <w:tab/>
            </w:r>
            <w:r w:rsidR="006C2059">
              <w:rPr>
                <w:noProof/>
                <w:webHidden/>
              </w:rPr>
              <w:fldChar w:fldCharType="begin"/>
            </w:r>
            <w:r w:rsidR="006C2059">
              <w:rPr>
                <w:noProof/>
                <w:webHidden/>
              </w:rPr>
              <w:instrText xml:space="preserve"> PAGEREF _Toc164322261 \h </w:instrText>
            </w:r>
            <w:r w:rsidR="006C2059">
              <w:rPr>
                <w:noProof/>
                <w:webHidden/>
              </w:rPr>
            </w:r>
            <w:r w:rsidR="006C2059">
              <w:rPr>
                <w:noProof/>
                <w:webHidden/>
              </w:rPr>
              <w:fldChar w:fldCharType="separate"/>
            </w:r>
            <w:r w:rsidR="006C2059">
              <w:rPr>
                <w:noProof/>
                <w:webHidden/>
              </w:rPr>
              <w:t>7</w:t>
            </w:r>
            <w:r w:rsidR="006C2059">
              <w:rPr>
                <w:noProof/>
                <w:webHidden/>
              </w:rPr>
              <w:fldChar w:fldCharType="end"/>
            </w:r>
          </w:hyperlink>
        </w:p>
        <w:p w:rsidR="006C2059" w:rsidRDefault="0049450D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164322262" w:history="1">
            <w:r w:rsidR="006C2059" w:rsidRPr="00C74EFF">
              <w:rPr>
                <w:rStyle w:val="Hypertextovprepojenie"/>
                <w:noProof/>
              </w:rPr>
              <w:t>Zdr</w:t>
            </w:r>
            <w:r w:rsidR="006C2059" w:rsidRPr="00C74EFF">
              <w:rPr>
                <w:rStyle w:val="Hypertextovprepojenie"/>
                <w:noProof/>
              </w:rPr>
              <w:t>o</w:t>
            </w:r>
            <w:r w:rsidR="006C2059" w:rsidRPr="00C74EFF">
              <w:rPr>
                <w:rStyle w:val="Hypertextovprepojenie"/>
                <w:noProof/>
              </w:rPr>
              <w:t>je</w:t>
            </w:r>
            <w:r w:rsidR="006C2059">
              <w:rPr>
                <w:noProof/>
                <w:webHidden/>
              </w:rPr>
              <w:tab/>
            </w:r>
            <w:r w:rsidR="006C2059">
              <w:rPr>
                <w:noProof/>
                <w:webHidden/>
              </w:rPr>
              <w:fldChar w:fldCharType="begin"/>
            </w:r>
            <w:r w:rsidR="006C2059">
              <w:rPr>
                <w:noProof/>
                <w:webHidden/>
              </w:rPr>
              <w:instrText xml:space="preserve"> PAGEREF _Toc164322262 \h </w:instrText>
            </w:r>
            <w:r w:rsidR="006C2059">
              <w:rPr>
                <w:noProof/>
                <w:webHidden/>
              </w:rPr>
            </w:r>
            <w:r w:rsidR="006C2059">
              <w:rPr>
                <w:noProof/>
                <w:webHidden/>
              </w:rPr>
              <w:fldChar w:fldCharType="separate"/>
            </w:r>
            <w:r w:rsidR="006C2059">
              <w:rPr>
                <w:noProof/>
                <w:webHidden/>
              </w:rPr>
              <w:t>8</w:t>
            </w:r>
            <w:r w:rsidR="006C2059">
              <w:rPr>
                <w:noProof/>
                <w:webHidden/>
              </w:rPr>
              <w:fldChar w:fldCharType="end"/>
            </w:r>
          </w:hyperlink>
        </w:p>
        <w:p w:rsidR="00DA7A4F" w:rsidRDefault="00DA7A4F">
          <w:r>
            <w:fldChar w:fldCharType="end"/>
          </w:r>
        </w:p>
      </w:sdtContent>
    </w:sdt>
    <w:p w:rsidR="00766A80" w:rsidRDefault="00766A80" w:rsidP="00DA7A4F">
      <w:r>
        <w:br w:type="page"/>
      </w:r>
    </w:p>
    <w:p w:rsidR="00BE4BB2" w:rsidRDefault="00BE4BB2" w:rsidP="00DA7A4F">
      <w:pPr>
        <w:pStyle w:val="Nadpis1"/>
      </w:pPr>
      <w:bookmarkStart w:id="4" w:name="_Toc164322256"/>
      <w:r>
        <w:lastRenderedPageBreak/>
        <w:t>Úvod</w:t>
      </w:r>
      <w:bookmarkEnd w:id="4"/>
    </w:p>
    <w:p w:rsidR="00173C96" w:rsidRDefault="00173C96" w:rsidP="00DA7A4F"/>
    <w:p w:rsidR="00BE4BB2" w:rsidRDefault="00BE4BB2" w:rsidP="00DA7A4F">
      <w:r>
        <w:t xml:space="preserve">Tu začneš písať svoj úvod = prečo si si zvolil túto tému, čo s ňou chceš </w:t>
      </w:r>
      <w:proofErr w:type="spellStart"/>
      <w:r>
        <w:t>dosiahnúť</w:t>
      </w:r>
      <w:proofErr w:type="spellEnd"/>
      <w:r>
        <w:t xml:space="preserve">, aké máš ciele, očakávania....Píšeš pekne zaradom, len ak bude začínať nová myšlienka, </w:t>
      </w:r>
    </w:p>
    <w:p w:rsidR="00BE4BB2" w:rsidRDefault="00BE4BB2" w:rsidP="00DA7A4F">
      <w:r>
        <w:t xml:space="preserve">tak dáš nový odsek.( tabulátorom) ..a potom píšeš zase pekne zaradom, až do konca riadku vždy, nedávaš </w:t>
      </w:r>
      <w:proofErr w:type="spellStart"/>
      <w:r>
        <w:t>enter</w:t>
      </w:r>
      <w:proofErr w:type="spellEnd"/>
      <w:r>
        <w:t>, iba píšeš, píšeš.......</w:t>
      </w:r>
    </w:p>
    <w:p w:rsidR="00766A80" w:rsidRPr="00BE4BB2" w:rsidRDefault="00766A80" w:rsidP="00DA7A4F"/>
    <w:p w:rsidR="00766A80" w:rsidRDefault="00766A80" w:rsidP="00DA7A4F">
      <w:r>
        <w:br w:type="page"/>
      </w:r>
    </w:p>
    <w:p w:rsidR="004C4137" w:rsidRDefault="00076076" w:rsidP="00DA7A4F">
      <w:pPr>
        <w:pStyle w:val="Nadpis1"/>
        <w:numPr>
          <w:ilvl w:val="0"/>
          <w:numId w:val="4"/>
        </w:numPr>
      </w:pPr>
      <w:bookmarkStart w:id="5" w:name="_Toc164322257"/>
      <w:r>
        <w:lastRenderedPageBreak/>
        <w:t xml:space="preserve"> </w:t>
      </w:r>
      <w:r w:rsidR="004C4137">
        <w:t>Názov svojej prvej kapitoly</w:t>
      </w:r>
      <w:bookmarkEnd w:id="5"/>
    </w:p>
    <w:p w:rsidR="004C4137" w:rsidRDefault="004C4137" w:rsidP="00DA7A4F"/>
    <w:p w:rsidR="004C4137" w:rsidRDefault="004C4137" w:rsidP="00DA7A4F">
      <w:r w:rsidRPr="004C4137">
        <w:t xml:space="preserve">Tu </w:t>
      </w:r>
      <w:r>
        <w:t xml:space="preserve">píšeš svoju prácu....pekne do celého riadku, bez zadávania </w:t>
      </w:r>
      <w:proofErr w:type="spellStart"/>
      <w:r>
        <w:t>enteru</w:t>
      </w:r>
      <w:proofErr w:type="spellEnd"/>
      <w:r>
        <w:t>, len píšeš pekne zaradom.....Môžeš dávať aj obrázky, ten musí mať vždy aj názov</w:t>
      </w:r>
    </w:p>
    <w:p w:rsidR="00DA7A4F" w:rsidRDefault="00DA7A4F" w:rsidP="00DA7A4F"/>
    <w:p w:rsidR="00DA7A4F" w:rsidRDefault="00DA7A4F" w:rsidP="00DA7A4F"/>
    <w:p w:rsidR="004C4137" w:rsidRDefault="00DA7A4F" w:rsidP="00DA7A4F">
      <w:pPr>
        <w:jc w:val="center"/>
      </w:pPr>
      <w:r>
        <w:rPr>
          <w:noProof/>
          <w:lang w:eastAsia="sk-SK"/>
        </w:rPr>
        <w:drawing>
          <wp:inline distT="0" distB="0" distL="0" distR="0" wp14:anchorId="5C92DED6" wp14:editId="097B8D17">
            <wp:extent cx="1867161" cy="1619476"/>
            <wp:effectExtent l="19050" t="0" r="0" b="0"/>
            <wp:docPr id="1" name="Obrázo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137" w:rsidRDefault="004C4137" w:rsidP="00DA7A4F">
      <w:pPr>
        <w:jc w:val="center"/>
      </w:pPr>
      <w:r>
        <w:t>Obr.1 – názov</w:t>
      </w:r>
    </w:p>
    <w:p w:rsidR="00766A80" w:rsidRDefault="00766A80" w:rsidP="00DA7A4F">
      <w:r>
        <w:br w:type="page"/>
      </w:r>
    </w:p>
    <w:p w:rsidR="004C4137" w:rsidRDefault="00076076" w:rsidP="00DA7A4F">
      <w:pPr>
        <w:pStyle w:val="Nadpis1"/>
        <w:numPr>
          <w:ilvl w:val="0"/>
          <w:numId w:val="4"/>
        </w:numPr>
      </w:pPr>
      <w:bookmarkStart w:id="6" w:name="_Toc164322258"/>
      <w:r>
        <w:lastRenderedPageBreak/>
        <w:t xml:space="preserve"> </w:t>
      </w:r>
      <w:r w:rsidR="004C4137">
        <w:t>Názov druhej kapitoly</w:t>
      </w:r>
      <w:bookmarkEnd w:id="6"/>
    </w:p>
    <w:p w:rsidR="004C4137" w:rsidRDefault="004C4137" w:rsidP="00DA7A4F"/>
    <w:p w:rsidR="004C4137" w:rsidRDefault="004C4137" w:rsidP="00DA7A4F">
      <w:r>
        <w:t>A tu zase píšeš, píšeš.....na začiatku novej myšlienky dávaš nový odsek, inak píšeš stále zaradom.....a vkladáš obrázky ak je treba</w:t>
      </w:r>
    </w:p>
    <w:p w:rsidR="004C4137" w:rsidRDefault="004C4137" w:rsidP="00DA7A4F">
      <w:r>
        <w:t>Tak pokračuje až po Záver, ktorý musí byť na novej strane a</w:t>
      </w:r>
      <w:r w:rsidR="00ED6469">
        <w:t> nečísluje sa tak ako ani úvod. Nasleduje ďalšia kapitola atď....</w:t>
      </w:r>
    </w:p>
    <w:p w:rsidR="00153123" w:rsidRDefault="00153123" w:rsidP="00DA7A4F"/>
    <w:p w:rsidR="00766A80" w:rsidRDefault="00766A80" w:rsidP="00DA7A4F">
      <w:r>
        <w:br w:type="page"/>
      </w:r>
    </w:p>
    <w:p w:rsidR="00315A58" w:rsidRDefault="00076076" w:rsidP="00315A58">
      <w:pPr>
        <w:pStyle w:val="Nadpis2"/>
      </w:pPr>
      <w:bookmarkStart w:id="7" w:name="_Toc164322259"/>
      <w:r>
        <w:lastRenderedPageBreak/>
        <w:t xml:space="preserve">2.1 </w:t>
      </w:r>
      <w:r w:rsidR="00315A58">
        <w:t>Názov prvej podkapitoly</w:t>
      </w:r>
      <w:bookmarkEnd w:id="7"/>
    </w:p>
    <w:p w:rsidR="000439E9" w:rsidRPr="000439E9" w:rsidRDefault="000439E9" w:rsidP="000439E9"/>
    <w:p w:rsidR="000439E9" w:rsidRDefault="000439E9" w:rsidP="000439E9">
      <w:r>
        <w:t xml:space="preserve">Pri číslovaní podkapitol meníme druhé číslo. ďalšia podkapitola by bola 2.2 Názov;       2.3 Názov </w:t>
      </w:r>
    </w:p>
    <w:p w:rsidR="000439E9" w:rsidRPr="002C3325" w:rsidRDefault="002C3325" w:rsidP="000439E9">
      <w:pPr>
        <w:rPr>
          <w:color w:val="FF0000"/>
        </w:rPr>
      </w:pPr>
      <w:r w:rsidRPr="002C3325">
        <w:rPr>
          <w:color w:val="FF0000"/>
        </w:rPr>
        <w:t>Ak podkapitolu nemáš tak ju TU odstrániš.</w:t>
      </w:r>
    </w:p>
    <w:p w:rsidR="002C3325" w:rsidRDefault="002C3325" w:rsidP="000439E9"/>
    <w:p w:rsidR="00315A58" w:rsidRDefault="00315A58" w:rsidP="006C2059">
      <w:pPr>
        <w:ind w:firstLine="0"/>
        <w:rPr>
          <w:rFonts w:eastAsiaTheme="majorEastAsia" w:cstheme="majorBidi"/>
          <w:bCs/>
          <w:sz w:val="40"/>
          <w:szCs w:val="28"/>
        </w:rPr>
      </w:pPr>
      <w:r>
        <w:br w:type="page"/>
      </w:r>
    </w:p>
    <w:p w:rsidR="000439E9" w:rsidRDefault="006C2059" w:rsidP="006C2059">
      <w:pPr>
        <w:pStyle w:val="Nadpis2"/>
      </w:pPr>
      <w:bookmarkStart w:id="8" w:name="_Toc164322260"/>
      <w:r>
        <w:lastRenderedPageBreak/>
        <w:t>2.2</w:t>
      </w:r>
      <w:r w:rsidR="00076076">
        <w:t xml:space="preserve"> </w:t>
      </w:r>
      <w:r>
        <w:t>Názov druhej podkapitoly</w:t>
      </w:r>
      <w:bookmarkEnd w:id="8"/>
    </w:p>
    <w:p w:rsidR="000439E9" w:rsidRPr="000439E9" w:rsidRDefault="000439E9" w:rsidP="000439E9"/>
    <w:p w:rsidR="002C3325" w:rsidRPr="002C3325" w:rsidRDefault="002C3325" w:rsidP="002C3325">
      <w:pPr>
        <w:rPr>
          <w:color w:val="FF0000"/>
        </w:rPr>
      </w:pPr>
      <w:r w:rsidRPr="002C3325">
        <w:rPr>
          <w:color w:val="FF0000"/>
        </w:rPr>
        <w:t>Ak podkapitolu nemáš tak ju TU odstrániš.</w:t>
      </w:r>
    </w:p>
    <w:p w:rsidR="000439E9" w:rsidRPr="000439E9" w:rsidRDefault="000439E9" w:rsidP="000439E9"/>
    <w:p w:rsidR="00315A58" w:rsidRDefault="00315A58">
      <w:pPr>
        <w:spacing w:after="160" w:line="259" w:lineRule="auto"/>
        <w:ind w:firstLine="0"/>
        <w:jc w:val="left"/>
        <w:rPr>
          <w:rFonts w:eastAsiaTheme="majorEastAsia" w:cstheme="majorBidi"/>
          <w:bCs/>
          <w:sz w:val="40"/>
          <w:szCs w:val="28"/>
        </w:rPr>
      </w:pPr>
      <w:r>
        <w:br w:type="page"/>
      </w:r>
    </w:p>
    <w:p w:rsidR="00ED6469" w:rsidRDefault="00ED6469" w:rsidP="00DA7A4F">
      <w:pPr>
        <w:pStyle w:val="Nadpis1"/>
      </w:pPr>
      <w:bookmarkStart w:id="9" w:name="_Toc164322261"/>
      <w:r>
        <w:lastRenderedPageBreak/>
        <w:t>Záver</w:t>
      </w:r>
      <w:bookmarkEnd w:id="9"/>
    </w:p>
    <w:p w:rsidR="00ED6469" w:rsidRDefault="00ED6469" w:rsidP="00DA7A4F"/>
    <w:p w:rsidR="00ED6469" w:rsidRPr="00DA7A4F" w:rsidRDefault="00ED6469" w:rsidP="00DA7A4F">
      <w:r w:rsidRPr="00DA7A4F">
        <w:t xml:space="preserve">Sem napíšeš, čo sa ti prácou podarilo splniť, čo si zistil, prípadne, v čom </w:t>
      </w:r>
      <w:r w:rsidR="00DA7A4F" w:rsidRPr="00DA7A4F">
        <w:t>budeš ďalej pokračovať.</w:t>
      </w:r>
    </w:p>
    <w:p w:rsidR="00ED6469" w:rsidRDefault="00ED6469" w:rsidP="00DA7A4F">
      <w:r>
        <w:t>Nesmie byť viac ako na jednu stranu</w:t>
      </w:r>
    </w:p>
    <w:p w:rsidR="00153123" w:rsidRDefault="00153123" w:rsidP="00DA7A4F"/>
    <w:p w:rsidR="00766A80" w:rsidRDefault="00766A80" w:rsidP="00DA7A4F">
      <w:r>
        <w:br w:type="page"/>
      </w:r>
    </w:p>
    <w:p w:rsidR="00ED6469" w:rsidRDefault="00ED6469" w:rsidP="00DA7A4F">
      <w:pPr>
        <w:pStyle w:val="Nadpis1"/>
      </w:pPr>
      <w:bookmarkStart w:id="10" w:name="_Toc164322262"/>
      <w:r>
        <w:lastRenderedPageBreak/>
        <w:t>Zdroje</w:t>
      </w:r>
      <w:bookmarkEnd w:id="10"/>
    </w:p>
    <w:p w:rsidR="00ED6469" w:rsidRDefault="00ED6469" w:rsidP="00DA7A4F"/>
    <w:p w:rsidR="00ED6469" w:rsidRDefault="00ED6469" w:rsidP="00DA7A4F">
      <w:pPr>
        <w:rPr>
          <w:color w:val="FF0000"/>
        </w:rPr>
      </w:pPr>
      <w:r>
        <w:t xml:space="preserve">Sem napíšeš všetku svoju použitú a citovanú literatúru </w:t>
      </w:r>
      <w:r w:rsidRPr="00153123">
        <w:rPr>
          <w:color w:val="FF0000"/>
        </w:rPr>
        <w:t xml:space="preserve">podľa vzoru, ktorý máš </w:t>
      </w:r>
      <w:r w:rsidR="00685BA8">
        <w:rPr>
          <w:color w:val="FF0000"/>
        </w:rPr>
        <w:t>tu</w:t>
      </w:r>
      <w:r w:rsidR="00DE4C0B">
        <w:rPr>
          <w:color w:val="FF0000"/>
        </w:rPr>
        <w:t xml:space="preserve">, </w:t>
      </w:r>
    </w:p>
    <w:p w:rsidR="00DE4C0B" w:rsidRDefault="00DE4C0B" w:rsidP="00DA7A4F">
      <w:pPr>
        <w:rPr>
          <w:color w:val="FF0000"/>
        </w:rPr>
      </w:pPr>
      <w:r>
        <w:rPr>
          <w:color w:val="FF0000"/>
        </w:rPr>
        <w:t>Čísluješ ich</w:t>
      </w:r>
    </w:p>
    <w:p w:rsidR="00685BA8" w:rsidRDefault="00685BA8" w:rsidP="00DA7A4F">
      <w:pPr>
        <w:rPr>
          <w:color w:val="FF0000"/>
        </w:rPr>
      </w:pPr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b/>
          <w:color w:val="222222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color w:val="222222"/>
          <w:szCs w:val="24"/>
          <w:lang w:eastAsia="sk-SK"/>
        </w:rPr>
        <w:t>Web stránky</w:t>
      </w:r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color w:val="222222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color w:val="222222"/>
          <w:szCs w:val="24"/>
          <w:lang w:eastAsia="sk-SK"/>
        </w:rPr>
        <w:t xml:space="preserve">1. </w:t>
      </w:r>
      <w:proofErr w:type="spellStart"/>
      <w:r w:rsidRPr="00685BA8">
        <w:rPr>
          <w:rFonts w:ascii="Times New Roman" w:eastAsia="Times New Roman" w:hAnsi="Times New Roman" w:cs="Times New Roman"/>
          <w:color w:val="222222"/>
          <w:szCs w:val="24"/>
          <w:lang w:eastAsia="sk-SK"/>
        </w:rPr>
        <w:t>Wikipédia</w:t>
      </w:r>
      <w:proofErr w:type="spellEnd"/>
      <w:r w:rsidRPr="00685BA8">
        <w:rPr>
          <w:rFonts w:ascii="Times New Roman" w:eastAsia="Times New Roman" w:hAnsi="Times New Roman" w:cs="Times New Roman"/>
          <w:color w:val="222222"/>
          <w:szCs w:val="24"/>
          <w:lang w:eastAsia="sk-SK"/>
        </w:rPr>
        <w:t xml:space="preserve">: Recyklácia (on-line) Publikované 22.10.2019     </w:t>
      </w:r>
      <w:hyperlink r:id="rId11" w:history="1">
        <w:r w:rsidRPr="00685BA8">
          <w:rPr>
            <w:rFonts w:ascii="Times New Roman" w:eastAsia="Times New Roman" w:hAnsi="Times New Roman" w:cs="Times New Roman"/>
            <w:color w:val="0000FF"/>
            <w:szCs w:val="24"/>
            <w:lang w:eastAsia="sk-SK"/>
          </w:rPr>
          <w:t>https://sk.wikipedia.org/wiki/Recykl%C3%A1cia</w:t>
        </w:r>
      </w:hyperlink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color w:val="222222"/>
          <w:szCs w:val="24"/>
          <w:lang w:eastAsia="sk-SK"/>
        </w:rPr>
        <w:t xml:space="preserve">2. </w:t>
      </w:r>
      <w:r w:rsidRPr="00685BA8">
        <w:rPr>
          <w:rFonts w:ascii="Times New Roman" w:eastAsia="Times New Roman" w:hAnsi="Times New Roman" w:cs="Times New Roman"/>
          <w:color w:val="222222"/>
          <w:szCs w:val="24"/>
          <w:lang w:eastAsia="sk-SK"/>
        </w:rPr>
        <w:t xml:space="preserve">Liptovský Hrádok: Čo znamená separovanie odpadu a aký je jeho zmysel? (on-line) Publikované </w:t>
      </w:r>
      <w:r w:rsidRPr="00685BA8">
        <w:rPr>
          <w:rFonts w:ascii="Times New Roman" w:eastAsia="Times New Roman" w:hAnsi="Times New Roman" w:cs="Times New Roman"/>
          <w:color w:val="000000"/>
          <w:szCs w:val="24"/>
          <w:lang w:eastAsia="sk-SK"/>
        </w:rPr>
        <w:t>16.4.2018</w:t>
      </w:r>
      <w:r w:rsidRPr="00685BA8">
        <w:rPr>
          <w:rFonts w:ascii="Arial" w:eastAsia="Times New Roman" w:hAnsi="Arial" w:cs="Arial"/>
          <w:color w:val="000000"/>
          <w:szCs w:val="24"/>
          <w:lang w:eastAsia="sk-SK"/>
        </w:rPr>
        <w:t> </w:t>
      </w:r>
      <w:hyperlink r:id="rId12" w:history="1">
        <w:r w:rsidRPr="00685BA8">
          <w:rPr>
            <w:rFonts w:ascii="Times New Roman" w:eastAsia="Times New Roman" w:hAnsi="Times New Roman" w:cs="Times New Roman"/>
            <w:color w:val="0000FF"/>
            <w:szCs w:val="24"/>
            <w:lang w:eastAsia="sk-SK"/>
          </w:rPr>
          <w:t>https://www.liptovskyhradok.sk/oznamy/co-znamena-separovanie-odpadu-a-aky-je-jeho-zmysel.html</w:t>
        </w:r>
      </w:hyperlink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color w:val="000000"/>
          <w:szCs w:val="24"/>
          <w:lang w:eastAsia="sk-SK"/>
        </w:rPr>
        <w:t xml:space="preserve">3. </w:t>
      </w:r>
      <w:r w:rsidRPr="00685BA8">
        <w:rPr>
          <w:rFonts w:ascii="Times New Roman" w:eastAsia="Times New Roman" w:hAnsi="Times New Roman" w:cs="Times New Roman"/>
          <w:color w:val="000000"/>
          <w:szCs w:val="24"/>
          <w:lang w:eastAsia="sk-SK"/>
        </w:rPr>
        <w:t xml:space="preserve">Triedime.sk: Prečo by sme mali recyklovať? (on-line) Publikované 3.8.2017 </w:t>
      </w:r>
      <w:hyperlink r:id="rId13" w:history="1">
        <w:r w:rsidRPr="00685BA8">
          <w:rPr>
            <w:rFonts w:ascii="Times New Roman" w:eastAsia="Times New Roman" w:hAnsi="Times New Roman" w:cs="Times New Roman"/>
            <w:color w:val="0000FF"/>
            <w:szCs w:val="24"/>
            <w:lang w:eastAsia="sk-SK"/>
          </w:rPr>
          <w:t>https://www.liptovskyhradok.sk/oznamy/co-znamena-separovanie-odpadu-a-aky-je-jeho-zmysel.html</w:t>
        </w:r>
      </w:hyperlink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bCs/>
          <w:kern w:val="36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color w:val="000000"/>
          <w:szCs w:val="24"/>
          <w:lang w:eastAsia="sk-SK"/>
        </w:rPr>
        <w:t xml:space="preserve">4. </w:t>
      </w:r>
      <w:r w:rsidRPr="00685BA8">
        <w:rPr>
          <w:rFonts w:ascii="Times New Roman" w:eastAsia="Times New Roman" w:hAnsi="Times New Roman" w:cs="Times New Roman"/>
          <w:color w:val="000000"/>
          <w:szCs w:val="24"/>
          <w:lang w:eastAsia="sk-SK"/>
        </w:rPr>
        <w:t xml:space="preserve">Pavol Szalai: </w:t>
      </w:r>
      <w:r w:rsidRPr="00685BA8">
        <w:rPr>
          <w:rFonts w:ascii="Times New Roman" w:eastAsia="Times New Roman" w:hAnsi="Times New Roman" w:cs="Times New Roman"/>
          <w:bCs/>
          <w:kern w:val="36"/>
          <w:szCs w:val="24"/>
          <w:lang w:eastAsia="sk-SK"/>
        </w:rPr>
        <w:t xml:space="preserve">Slovensko má lepšie odpadové štatistiky, skládkuje pritom čoraz viac (on-line) Publikované 10.7.2019 </w:t>
      </w:r>
      <w:hyperlink r:id="rId14" w:history="1">
        <w:r w:rsidRPr="00685BA8">
          <w:rPr>
            <w:rFonts w:ascii="Times New Roman" w:eastAsia="Times New Roman" w:hAnsi="Times New Roman" w:cs="Times New Roman"/>
            <w:bCs/>
            <w:color w:val="0000FF"/>
            <w:kern w:val="36"/>
            <w:szCs w:val="24"/>
            <w:lang w:eastAsia="sk-SK"/>
          </w:rPr>
          <w:t>https://euractiv.sk/section/obehova-ekonomika/news/slovensko-ma-lepsie-odpadove-statistiky-skladkuje-pritom-coraz-viac/</w:t>
        </w:r>
      </w:hyperlink>
    </w:p>
    <w:p w:rsidR="00685BA8" w:rsidRPr="00685BA8" w:rsidRDefault="00685BA8" w:rsidP="00685BA8">
      <w:pPr>
        <w:ind w:firstLine="0"/>
        <w:jc w:val="left"/>
        <w:rPr>
          <w:rFonts w:ascii="Lato" w:eastAsia="Times New Roman" w:hAnsi="Lato" w:cs="Times New Roman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bCs/>
          <w:kern w:val="36"/>
          <w:szCs w:val="24"/>
          <w:lang w:eastAsia="sk-SK"/>
        </w:rPr>
        <w:t xml:space="preserve">5. </w:t>
      </w:r>
      <w:r w:rsidRPr="00685BA8">
        <w:rPr>
          <w:rFonts w:ascii="Lato" w:eastAsia="Times New Roman" w:hAnsi="Lato" w:cs="Times New Roman"/>
          <w:szCs w:val="24"/>
          <w:lang w:eastAsia="sk-SK"/>
        </w:rPr>
        <w:t>Michaela Struhárová</w:t>
      </w:r>
      <w:r w:rsidRPr="00685BA8">
        <w:rPr>
          <w:rFonts w:ascii="Lato" w:eastAsia="Times New Roman" w:hAnsi="Lato" w:cs="Times New Roman" w:hint="eastAsia"/>
          <w:szCs w:val="24"/>
          <w:lang w:eastAsia="sk-SK"/>
        </w:rPr>
        <w:t xml:space="preserve">: </w:t>
      </w:r>
      <w:r w:rsidRPr="00685BA8">
        <w:rPr>
          <w:rFonts w:ascii="Lato" w:eastAsia="Times New Roman" w:hAnsi="Lato" w:cs="Times New Roman"/>
          <w:szCs w:val="24"/>
          <w:lang w:eastAsia="sk-SK"/>
        </w:rPr>
        <w:t xml:space="preserve">Návod na správne separovanie odpadu (on-line) Publikované 5.7.2019 </w:t>
      </w:r>
      <w:hyperlink r:id="rId15" w:history="1">
        <w:r w:rsidRPr="00685BA8">
          <w:rPr>
            <w:rFonts w:ascii="Lato" w:eastAsia="Times New Roman" w:hAnsi="Lato" w:cs="Times New Roman"/>
            <w:color w:val="0000FF"/>
            <w:szCs w:val="24"/>
            <w:lang w:eastAsia="sk-SK"/>
          </w:rPr>
          <w:t>https://kombo.sk/separovanie-odpadu/</w:t>
        </w:r>
      </w:hyperlink>
    </w:p>
    <w:p w:rsidR="00685BA8" w:rsidRPr="00685BA8" w:rsidRDefault="00685BA8" w:rsidP="00685BA8">
      <w:pPr>
        <w:ind w:firstLine="0"/>
        <w:jc w:val="left"/>
        <w:rPr>
          <w:rFonts w:ascii="Lato" w:eastAsia="Times New Roman" w:hAnsi="Lato" w:cs="Times New Roman"/>
          <w:szCs w:val="24"/>
          <w:lang w:eastAsia="sk-SK"/>
        </w:rPr>
      </w:pPr>
      <w:r w:rsidRPr="00685BA8">
        <w:rPr>
          <w:rFonts w:ascii="Lato" w:eastAsia="Times New Roman" w:hAnsi="Lato" w:cs="Times New Roman"/>
          <w:b/>
          <w:szCs w:val="24"/>
          <w:lang w:eastAsia="sk-SK"/>
        </w:rPr>
        <w:t xml:space="preserve">6. </w:t>
      </w:r>
      <w:r w:rsidRPr="00685BA8">
        <w:rPr>
          <w:rFonts w:ascii="Lato" w:eastAsia="Times New Roman" w:hAnsi="Lato" w:cs="Times New Roman"/>
          <w:szCs w:val="24"/>
          <w:lang w:eastAsia="sk-SK"/>
        </w:rPr>
        <w:t xml:space="preserve">Vedome.org: Ako sa recykluje vyseparovaný odpad (on-line) Publikované 19.2.2018 </w:t>
      </w:r>
      <w:hyperlink r:id="rId16" w:history="1">
        <w:r w:rsidRPr="00685BA8">
          <w:rPr>
            <w:rFonts w:ascii="Lato" w:eastAsia="Times New Roman" w:hAnsi="Lato" w:cs="Times New Roman"/>
            <w:color w:val="0000FF"/>
            <w:szCs w:val="24"/>
            <w:lang w:eastAsia="sk-SK"/>
          </w:rPr>
          <w:t>https://vedome.org/ako-sa-recykluje-vyseparovany-odpad/</w:t>
        </w:r>
      </w:hyperlink>
    </w:p>
    <w:p w:rsidR="004F4E47" w:rsidRDefault="004F4E47" w:rsidP="00685BA8">
      <w:pPr>
        <w:ind w:firstLine="0"/>
        <w:jc w:val="left"/>
        <w:rPr>
          <w:rFonts w:ascii="Lato" w:eastAsia="Times New Roman" w:hAnsi="Lato" w:cs="Times New Roman"/>
          <w:b/>
          <w:szCs w:val="24"/>
          <w:lang w:eastAsia="sk-SK"/>
        </w:rPr>
      </w:pPr>
    </w:p>
    <w:p w:rsidR="00685BA8" w:rsidRPr="00685BA8" w:rsidRDefault="00685BA8" w:rsidP="00685BA8">
      <w:pPr>
        <w:ind w:firstLine="0"/>
        <w:jc w:val="left"/>
        <w:rPr>
          <w:rFonts w:ascii="Lato" w:eastAsia="Times New Roman" w:hAnsi="Lato" w:cs="Times New Roman"/>
          <w:b/>
          <w:szCs w:val="24"/>
          <w:lang w:eastAsia="sk-SK"/>
        </w:rPr>
      </w:pPr>
      <w:bookmarkStart w:id="11" w:name="_GoBack"/>
      <w:bookmarkEnd w:id="11"/>
      <w:r w:rsidRPr="00685BA8">
        <w:rPr>
          <w:rFonts w:ascii="Lato" w:eastAsia="Times New Roman" w:hAnsi="Lato" w:cs="Times New Roman"/>
          <w:b/>
          <w:szCs w:val="24"/>
          <w:lang w:eastAsia="sk-SK"/>
        </w:rPr>
        <w:t>Knihy</w:t>
      </w:r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1. </w:t>
      </w:r>
      <w:r w:rsidRPr="00685BA8">
        <w:rPr>
          <w:rFonts w:ascii="Times New Roman" w:eastAsia="Times New Roman" w:hAnsi="Times New Roman" w:cs="Times New Roman"/>
          <w:szCs w:val="24"/>
          <w:lang w:eastAsia="sk-SK"/>
        </w:rPr>
        <w:t>Zita Takáčová: Základné</w:t>
      </w:r>
      <w:r w:rsidRPr="00685BA8">
        <w:rPr>
          <w:rFonts w:ascii="Lato" w:eastAsia="Times New Roman" w:hAnsi="Lato" w:cs="Times New Roman"/>
          <w:szCs w:val="24"/>
          <w:lang w:eastAsia="sk-SK"/>
        </w:rPr>
        <w:t xml:space="preserve"> informácie o</w:t>
      </w:r>
      <w:r w:rsidRPr="00685BA8">
        <w:rPr>
          <w:rFonts w:ascii="Lato" w:eastAsia="Times New Roman" w:hAnsi="Lato" w:cs="Times New Roman" w:hint="eastAsia"/>
          <w:szCs w:val="24"/>
          <w:lang w:eastAsia="sk-SK"/>
        </w:rPr>
        <w:t> </w:t>
      </w:r>
      <w:r w:rsidRPr="00685BA8">
        <w:rPr>
          <w:rFonts w:ascii="Lato" w:eastAsia="Times New Roman" w:hAnsi="Lato" w:cs="Times New Roman"/>
          <w:szCs w:val="24"/>
          <w:lang w:eastAsia="sk-SK"/>
        </w:rPr>
        <w:t xml:space="preserve">odpadoch. </w:t>
      </w:r>
      <w:r w:rsidRPr="00685BA8">
        <w:rPr>
          <w:rFonts w:ascii="Times New Roman" w:eastAsia="Times New Roman" w:hAnsi="Times New Roman" w:cs="Times New Roman"/>
          <w:szCs w:val="24"/>
          <w:lang w:eastAsia="sk-SK"/>
        </w:rPr>
        <w:t>1. vydanie. TU v Košiciach, 2015. ISBN 9788089284788</w:t>
      </w:r>
    </w:p>
    <w:p w:rsidR="00685BA8" w:rsidRPr="00685BA8" w:rsidRDefault="00685BA8" w:rsidP="00685BA8">
      <w:pPr>
        <w:keepNext/>
        <w:spacing w:before="240" w:after="6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212529"/>
          <w:kern w:val="32"/>
          <w:szCs w:val="24"/>
          <w:lang w:eastAsia="sk-SK"/>
        </w:rPr>
      </w:pPr>
      <w:r w:rsidRPr="00685BA8">
        <w:rPr>
          <w:rFonts w:ascii="Times New Roman" w:eastAsia="Times New Roman" w:hAnsi="Times New Roman" w:cs="Times New Roman"/>
          <w:b/>
          <w:bCs/>
          <w:kern w:val="32"/>
          <w:szCs w:val="24"/>
          <w:lang w:eastAsia="sk-SK"/>
        </w:rPr>
        <w:t>2.</w:t>
      </w:r>
      <w:r w:rsidRPr="00685BA8">
        <w:rPr>
          <w:rFonts w:ascii="Times New Roman" w:eastAsia="Times New Roman" w:hAnsi="Times New Roman" w:cs="Times New Roman"/>
          <w:b/>
          <w:bCs/>
          <w:color w:val="212529"/>
          <w:kern w:val="32"/>
          <w:szCs w:val="24"/>
          <w:lang w:eastAsia="sk-SK"/>
        </w:rPr>
        <w:t xml:space="preserve"> </w:t>
      </w:r>
      <w:r w:rsidRPr="00685BA8">
        <w:rPr>
          <w:rFonts w:ascii="Times New Roman" w:eastAsia="Times New Roman" w:hAnsi="Times New Roman" w:cs="Times New Roman"/>
          <w:bCs/>
          <w:color w:val="212529"/>
          <w:kern w:val="32"/>
          <w:szCs w:val="24"/>
          <w:lang w:eastAsia="sk-SK"/>
        </w:rPr>
        <w:t xml:space="preserve">Eva </w:t>
      </w:r>
      <w:proofErr w:type="spellStart"/>
      <w:r w:rsidRPr="00685BA8">
        <w:rPr>
          <w:rFonts w:ascii="Times New Roman" w:eastAsia="Times New Roman" w:hAnsi="Times New Roman" w:cs="Times New Roman"/>
          <w:bCs/>
          <w:color w:val="212529"/>
          <w:kern w:val="32"/>
          <w:szCs w:val="24"/>
          <w:lang w:eastAsia="sk-SK"/>
        </w:rPr>
        <w:t>Chmielewská</w:t>
      </w:r>
      <w:proofErr w:type="spellEnd"/>
      <w:r w:rsidRPr="00685BA8">
        <w:rPr>
          <w:rFonts w:ascii="Times New Roman" w:eastAsia="Times New Roman" w:hAnsi="Times New Roman" w:cs="Times New Roman"/>
          <w:bCs/>
          <w:color w:val="212529"/>
          <w:kern w:val="32"/>
          <w:szCs w:val="24"/>
          <w:lang w:eastAsia="sk-SK"/>
        </w:rPr>
        <w:t>: Odpady Recyklácia odpadov. 1. vydanie. EPOS - Ing., 2008. ISBN 9788080577711</w:t>
      </w:r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b/>
          <w:szCs w:val="24"/>
          <w:lang w:eastAsia="sk-SK"/>
        </w:rPr>
      </w:pPr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bCs/>
          <w:kern w:val="36"/>
          <w:szCs w:val="24"/>
          <w:lang w:eastAsia="sk-SK"/>
        </w:rPr>
      </w:pPr>
    </w:p>
    <w:p w:rsidR="00685BA8" w:rsidRPr="00685BA8" w:rsidRDefault="00685BA8" w:rsidP="00685BA8">
      <w:pPr>
        <w:ind w:firstLine="0"/>
        <w:jc w:val="left"/>
        <w:rPr>
          <w:rFonts w:ascii="Times New Roman" w:eastAsia="Times New Roman" w:hAnsi="Times New Roman" w:cs="Times New Roman"/>
          <w:color w:val="222222"/>
          <w:szCs w:val="24"/>
          <w:lang w:eastAsia="sk-SK"/>
        </w:rPr>
      </w:pPr>
    </w:p>
    <w:p w:rsidR="00685BA8" w:rsidRPr="00153123" w:rsidRDefault="00685BA8" w:rsidP="00DA7A4F">
      <w:pPr>
        <w:rPr>
          <w:color w:val="FF0000"/>
        </w:rPr>
      </w:pPr>
    </w:p>
    <w:sectPr w:rsidR="00685BA8" w:rsidRPr="00153123" w:rsidSect="00342AE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0D" w:rsidRDefault="0049450D" w:rsidP="00DA7A4F">
      <w:r>
        <w:separator/>
      </w:r>
    </w:p>
  </w:endnote>
  <w:endnote w:type="continuationSeparator" w:id="0">
    <w:p w:rsidR="0049450D" w:rsidRDefault="0049450D" w:rsidP="00DA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B2" w:rsidRDefault="00BE4BB2" w:rsidP="00DA7A4F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040915"/>
      <w:docPartObj>
        <w:docPartGallery w:val="Page Numbers (Bottom of Page)"/>
        <w:docPartUnique/>
      </w:docPartObj>
    </w:sdtPr>
    <w:sdtEndPr/>
    <w:sdtContent>
      <w:p w:rsidR="00342AE4" w:rsidRDefault="00342AE4" w:rsidP="00DA7A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47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0D" w:rsidRDefault="0049450D" w:rsidP="00DA7A4F">
      <w:r>
        <w:separator/>
      </w:r>
    </w:p>
  </w:footnote>
  <w:footnote w:type="continuationSeparator" w:id="0">
    <w:p w:rsidR="0049450D" w:rsidRDefault="0049450D" w:rsidP="00DA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E4" w:rsidRDefault="00342A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616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F05932"/>
    <w:multiLevelType w:val="hybridMultilevel"/>
    <w:tmpl w:val="76588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6999"/>
    <w:multiLevelType w:val="hybridMultilevel"/>
    <w:tmpl w:val="C83AED5C"/>
    <w:lvl w:ilvl="0" w:tplc="FFC4C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FB7862"/>
    <w:multiLevelType w:val="hybridMultilevel"/>
    <w:tmpl w:val="3808DC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6A81"/>
    <w:multiLevelType w:val="hybridMultilevel"/>
    <w:tmpl w:val="22F45A04"/>
    <w:lvl w:ilvl="0" w:tplc="BF908F4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563C1" w:themeColor="hyperlink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E53BA"/>
    <w:multiLevelType w:val="hybridMultilevel"/>
    <w:tmpl w:val="28CC60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0B1F"/>
    <w:multiLevelType w:val="hybridMultilevel"/>
    <w:tmpl w:val="B4222CE8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2"/>
    <w:rsid w:val="000439E9"/>
    <w:rsid w:val="00076076"/>
    <w:rsid w:val="000A096A"/>
    <w:rsid w:val="000B31B6"/>
    <w:rsid w:val="00153123"/>
    <w:rsid w:val="00173C96"/>
    <w:rsid w:val="001B1806"/>
    <w:rsid w:val="00245FC4"/>
    <w:rsid w:val="00277C38"/>
    <w:rsid w:val="002C3325"/>
    <w:rsid w:val="003042A5"/>
    <w:rsid w:val="00315A58"/>
    <w:rsid w:val="00325951"/>
    <w:rsid w:val="00333CAB"/>
    <w:rsid w:val="00342AE4"/>
    <w:rsid w:val="003641A6"/>
    <w:rsid w:val="0049450D"/>
    <w:rsid w:val="004C4137"/>
    <w:rsid w:val="004E4A52"/>
    <w:rsid w:val="004F4E47"/>
    <w:rsid w:val="00543E66"/>
    <w:rsid w:val="005470A1"/>
    <w:rsid w:val="00576D72"/>
    <w:rsid w:val="005C36E7"/>
    <w:rsid w:val="00685BA8"/>
    <w:rsid w:val="006C2059"/>
    <w:rsid w:val="00766A80"/>
    <w:rsid w:val="00883F44"/>
    <w:rsid w:val="00897B7B"/>
    <w:rsid w:val="009D6D50"/>
    <w:rsid w:val="00A465FD"/>
    <w:rsid w:val="00A52FA8"/>
    <w:rsid w:val="00A70F32"/>
    <w:rsid w:val="00BC25A2"/>
    <w:rsid w:val="00BE4BB2"/>
    <w:rsid w:val="00BF3FA5"/>
    <w:rsid w:val="00CF4E0A"/>
    <w:rsid w:val="00DA7A4F"/>
    <w:rsid w:val="00DE4C0B"/>
    <w:rsid w:val="00E65350"/>
    <w:rsid w:val="00ED46AC"/>
    <w:rsid w:val="00ED6469"/>
    <w:rsid w:val="00EF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4310"/>
  <w15:docId w15:val="{8018822B-3AA4-481D-9919-02FEF0FE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7A4F"/>
    <w:pPr>
      <w:spacing w:after="0" w:line="360" w:lineRule="auto"/>
      <w:ind w:firstLine="708"/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66A80"/>
    <w:pPr>
      <w:keepNext/>
      <w:keepLines/>
      <w:jc w:val="center"/>
      <w:outlineLvl w:val="0"/>
    </w:pPr>
    <w:rPr>
      <w:rFonts w:eastAsiaTheme="majorEastAsia" w:cstheme="majorBidi"/>
      <w:bCs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53123"/>
    <w:pPr>
      <w:keepNext/>
      <w:keepLines/>
      <w:jc w:val="center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53123"/>
    <w:pPr>
      <w:keepNext/>
      <w:keepLines/>
      <w:jc w:val="center"/>
      <w:outlineLvl w:val="2"/>
    </w:pPr>
    <w:rPr>
      <w:rFonts w:eastAsiaTheme="majorEastAsia" w:cstheme="majorBidi"/>
      <w:bCs/>
      <w:sz w:val="32"/>
    </w:rPr>
  </w:style>
  <w:style w:type="paragraph" w:styleId="Nadpis4">
    <w:name w:val="heading 4"/>
    <w:aliases w:val="Zdroje"/>
    <w:basedOn w:val="Normlny"/>
    <w:next w:val="Normlny"/>
    <w:link w:val="Nadpis4Char"/>
    <w:uiPriority w:val="9"/>
    <w:unhideWhenUsed/>
    <w:qFormat/>
    <w:rsid w:val="00153123"/>
    <w:pPr>
      <w:spacing w:after="120"/>
      <w:ind w:left="672" w:hanging="672"/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4BB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4BB2"/>
  </w:style>
  <w:style w:type="paragraph" w:styleId="Pta">
    <w:name w:val="footer"/>
    <w:basedOn w:val="Normlny"/>
    <w:link w:val="PtaChar"/>
    <w:uiPriority w:val="99"/>
    <w:unhideWhenUsed/>
    <w:rsid w:val="00BE4BB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4BB2"/>
  </w:style>
  <w:style w:type="paragraph" w:styleId="Odsekzoznamu">
    <w:name w:val="List Paragraph"/>
    <w:basedOn w:val="Normlny"/>
    <w:uiPriority w:val="34"/>
    <w:rsid w:val="00BE4BB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766A80"/>
    <w:rPr>
      <w:rFonts w:eastAsiaTheme="majorEastAsia" w:cstheme="majorBidi"/>
      <w:bCs/>
      <w:sz w:val="40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7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A4F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unhideWhenUsed/>
    <w:rsid w:val="00DA7A4F"/>
    <w:pPr>
      <w:spacing w:before="480" w:line="276" w:lineRule="auto"/>
      <w:ind w:firstLine="0"/>
      <w:jc w:val="left"/>
      <w:outlineLvl w:val="9"/>
    </w:pPr>
    <w:rPr>
      <w:rFonts w:asciiTheme="majorHAnsi" w:hAnsiTheme="majorHAnsi"/>
      <w:b/>
      <w:color w:val="2E74B5" w:themeColor="accent1" w:themeShade="BF"/>
      <w:sz w:val="28"/>
    </w:rPr>
  </w:style>
  <w:style w:type="paragraph" w:styleId="Obsah1">
    <w:name w:val="toc 1"/>
    <w:basedOn w:val="Normlny"/>
    <w:next w:val="Normlny"/>
    <w:autoRedefine/>
    <w:uiPriority w:val="39"/>
    <w:unhideWhenUsed/>
    <w:rsid w:val="000439E9"/>
    <w:pPr>
      <w:tabs>
        <w:tab w:val="right" w:leader="dot" w:pos="9062"/>
      </w:tabs>
      <w:spacing w:after="100"/>
      <w:ind w:left="708" w:firstLine="0"/>
      <w:jc w:val="left"/>
    </w:pPr>
  </w:style>
  <w:style w:type="character" w:styleId="Hypertextovprepojenie">
    <w:name w:val="Hyperlink"/>
    <w:basedOn w:val="Predvolenpsmoodseku"/>
    <w:uiPriority w:val="99"/>
    <w:unhideWhenUsed/>
    <w:rsid w:val="00DA7A4F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153123"/>
    <w:rPr>
      <w:rFonts w:eastAsiaTheme="majorEastAsia" w:cstheme="majorBidi"/>
      <w:bCs/>
      <w:sz w:val="36"/>
      <w:szCs w:val="26"/>
    </w:rPr>
  </w:style>
  <w:style w:type="paragraph" w:styleId="Nzov">
    <w:name w:val="Title"/>
    <w:basedOn w:val="Normlny"/>
    <w:next w:val="Normlny"/>
    <w:link w:val="NzovChar"/>
    <w:uiPriority w:val="10"/>
    <w:rsid w:val="00153123"/>
    <w:pPr>
      <w:pBdr>
        <w:bottom w:val="single" w:sz="8" w:space="4" w:color="5B9BD5" w:themeColor="accent1"/>
      </w:pBdr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53123"/>
    <w:rPr>
      <w:rFonts w:eastAsiaTheme="majorEastAsia" w:cstheme="majorBidi"/>
      <w:spacing w:val="5"/>
      <w:kern w:val="28"/>
      <w:sz w:val="32"/>
      <w:szCs w:val="52"/>
    </w:rPr>
  </w:style>
  <w:style w:type="character" w:customStyle="1" w:styleId="Nadpis3Char">
    <w:name w:val="Nadpis 3 Char"/>
    <w:basedOn w:val="Predvolenpsmoodseku"/>
    <w:link w:val="Nadpis3"/>
    <w:uiPriority w:val="9"/>
    <w:rsid w:val="00153123"/>
    <w:rPr>
      <w:rFonts w:eastAsiaTheme="majorEastAsia" w:cstheme="majorBidi"/>
      <w:bCs/>
      <w:sz w:val="32"/>
    </w:rPr>
  </w:style>
  <w:style w:type="character" w:customStyle="1" w:styleId="Nadpis4Char">
    <w:name w:val="Nadpis 4 Char"/>
    <w:aliases w:val="Zdroje Char"/>
    <w:basedOn w:val="Predvolenpsmoodseku"/>
    <w:link w:val="Nadpis4"/>
    <w:uiPriority w:val="9"/>
    <w:rsid w:val="00153123"/>
    <w:rPr>
      <w:sz w:val="24"/>
    </w:rPr>
  </w:style>
  <w:style w:type="paragraph" w:styleId="Bezriadkovania">
    <w:name w:val="No Spacing"/>
    <w:link w:val="BezriadkovaniaChar"/>
    <w:uiPriority w:val="1"/>
    <w:qFormat/>
    <w:rsid w:val="00325951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25951"/>
    <w:rPr>
      <w:rFonts w:eastAsiaTheme="minorEastAsia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0439E9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439E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ptovskyhradok.sk/oznamy/co-znamena-separovanie-odpadu-a-aky-je-jeho-zmysel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ptovskyhradok.sk/oznamy/co-znamena-separovanie-odpadu-a-aky-je-jeho-zmysel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edome.org/ako-sa-recykluje-vyseparovany-odpa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.wikipedia.org/wiki/Recykl%C3%A1c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bo.sk/separovanie-odpadu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uractiv.sk/section/obehova-ekonomika/news/slovensko-ma-lepsie-odpadove-statistiky-skladkuje-pritom-coraz-viac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6BE8-56B7-42A9-BE22-2A62FCF8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</dc:creator>
  <cp:keywords/>
  <dc:description/>
  <cp:lastModifiedBy>37072</cp:lastModifiedBy>
  <cp:revision>4</cp:revision>
  <dcterms:created xsi:type="dcterms:W3CDTF">2025-01-23T10:38:00Z</dcterms:created>
  <dcterms:modified xsi:type="dcterms:W3CDTF">2025-01-27T06:22:00Z</dcterms:modified>
</cp:coreProperties>
</file>